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329F" w14:textId="7E5AFA80" w:rsidR="00DD430B" w:rsidRDefault="00DD430B" w:rsidP="00DD430B">
      <w:pPr>
        <w:rPr>
          <w:b/>
          <w:bCs/>
        </w:rPr>
      </w:pPr>
      <w:r w:rsidRPr="00DD430B">
        <w:rPr>
          <w:b/>
          <w:bCs/>
        </w:rPr>
        <w:t xml:space="preserve">Novena di Pentecoste 2021. </w:t>
      </w:r>
      <w:r>
        <w:rPr>
          <w:b/>
          <w:bCs/>
        </w:rPr>
        <w:t xml:space="preserve">Terzo </w:t>
      </w:r>
      <w:r w:rsidRPr="00DD430B">
        <w:rPr>
          <w:b/>
          <w:bCs/>
        </w:rPr>
        <w:t xml:space="preserve">giorno: </w:t>
      </w:r>
      <w:r>
        <w:rPr>
          <w:b/>
          <w:bCs/>
        </w:rPr>
        <w:t>domenica</w:t>
      </w:r>
      <w:r w:rsidRPr="00DD430B">
        <w:rPr>
          <w:b/>
          <w:bCs/>
        </w:rPr>
        <w:t xml:space="preserve"> 1</w:t>
      </w:r>
      <w:r>
        <w:rPr>
          <w:b/>
          <w:bCs/>
        </w:rPr>
        <w:t>6</w:t>
      </w:r>
      <w:r w:rsidRPr="00DD430B">
        <w:rPr>
          <w:b/>
          <w:bCs/>
        </w:rPr>
        <w:t xml:space="preserve"> maggio. </w:t>
      </w:r>
    </w:p>
    <w:p w14:paraId="0348FFCF" w14:textId="14E2A648" w:rsidR="00DD430B" w:rsidRPr="00DD430B" w:rsidRDefault="00DD430B" w:rsidP="00DD430B">
      <w:pPr>
        <w:spacing w:after="160" w:line="259" w:lineRule="auto"/>
        <w:rPr>
          <w:b/>
          <w:bCs/>
        </w:rPr>
      </w:pPr>
      <w:r>
        <w:rPr>
          <w:b/>
          <w:bCs/>
        </w:rPr>
        <w:t>Tu sei vivo fuoco</w:t>
      </w:r>
    </w:p>
    <w:p w14:paraId="13A77D54" w14:textId="1A3532D5" w:rsidR="001436F0" w:rsidRPr="00B87653" w:rsidRDefault="00B87653" w:rsidP="00DD430B">
      <w:pPr>
        <w:jc w:val="both"/>
        <w:rPr>
          <w:i/>
          <w:iCs/>
        </w:rPr>
      </w:pPr>
      <w:r>
        <w:rPr>
          <w:i/>
          <w:iCs/>
          <w:vertAlign w:val="superscript"/>
        </w:rPr>
        <w:t>‘</w:t>
      </w:r>
      <w:r w:rsidR="00DD430B" w:rsidRPr="00B87653">
        <w:rPr>
          <w:i/>
          <w:iCs/>
        </w:rPr>
        <w:t>Mentre stava compiendosi il giorno della Pentecoste, si trovavano tutti insieme nello stesso luogo. </w:t>
      </w:r>
      <w:r w:rsidR="00DD430B" w:rsidRPr="00B87653">
        <w:rPr>
          <w:i/>
          <w:iCs/>
          <w:vertAlign w:val="superscript"/>
        </w:rPr>
        <w:t>2</w:t>
      </w:r>
      <w:r w:rsidR="00DD430B" w:rsidRPr="00B87653">
        <w:rPr>
          <w:i/>
          <w:iCs/>
        </w:rPr>
        <w:t>Venne all'improvviso dal cielo un fragore, quasi un vento che si abbatte impetuoso, e riempì tutta la casa dove stavano. </w:t>
      </w:r>
      <w:r w:rsidR="00DD430B" w:rsidRPr="00B87653">
        <w:rPr>
          <w:i/>
          <w:iCs/>
          <w:u w:val="single"/>
          <w:vertAlign w:val="superscript"/>
        </w:rPr>
        <w:t>3</w:t>
      </w:r>
      <w:r w:rsidR="00DD430B" w:rsidRPr="00B87653">
        <w:rPr>
          <w:i/>
          <w:iCs/>
          <w:u w:val="single"/>
        </w:rPr>
        <w:t>Apparvero loro lingue come di fuoco, che si dividevano, e si posarono su ciascuno di loro,</w:t>
      </w:r>
      <w:r w:rsidR="00DD430B" w:rsidRPr="00B87653">
        <w:rPr>
          <w:i/>
          <w:iCs/>
        </w:rPr>
        <w:t> </w:t>
      </w:r>
      <w:r w:rsidR="00DD430B" w:rsidRPr="00B87653">
        <w:rPr>
          <w:i/>
          <w:iCs/>
          <w:vertAlign w:val="superscript"/>
        </w:rPr>
        <w:t>4</w:t>
      </w:r>
      <w:r w:rsidR="00DD430B" w:rsidRPr="00B87653">
        <w:rPr>
          <w:i/>
          <w:iCs/>
        </w:rPr>
        <w:t>e tutti furono colmati di Spirito Santo e cominciarono a parlare in altre lingue, nel modo in cui lo Spirito dava loro il potere di esprimersi.</w:t>
      </w:r>
      <w:r w:rsidR="00DD430B" w:rsidRPr="00B87653">
        <w:rPr>
          <w:i/>
          <w:iCs/>
        </w:rPr>
        <w:t xml:space="preserve"> (At. 2, 1-4)</w:t>
      </w:r>
    </w:p>
    <w:p w14:paraId="36BB85C6" w14:textId="2D1D1917" w:rsidR="00DD430B" w:rsidRDefault="00DD430B" w:rsidP="00DD430B">
      <w:pPr>
        <w:jc w:val="both"/>
        <w:rPr>
          <w:i/>
          <w:iCs/>
        </w:rPr>
      </w:pPr>
      <w:r w:rsidRPr="00DD430B">
        <w:rPr>
          <w:i/>
          <w:iCs/>
        </w:rPr>
        <w:t xml:space="preserve">Giovanni rispose a tutti dicendo: «Io vi battezzo con acqua; ma viene colui che è più forte di me, a cui non sono degno di slegare i lacci dei sandali. </w:t>
      </w:r>
      <w:r w:rsidRPr="00B87653">
        <w:rPr>
          <w:i/>
          <w:iCs/>
          <w:u w:val="single"/>
        </w:rPr>
        <w:t>Egli vi battezzerà in Spirito Santo e fuoco</w:t>
      </w:r>
      <w:r w:rsidRPr="00DD430B">
        <w:rPr>
          <w:i/>
          <w:iCs/>
        </w:rPr>
        <w:t>.</w:t>
      </w:r>
      <w:r>
        <w:rPr>
          <w:i/>
          <w:iCs/>
        </w:rPr>
        <w:t>(Lc. 3, 16)</w:t>
      </w:r>
    </w:p>
    <w:p w14:paraId="4FDB408E" w14:textId="663453C3" w:rsidR="00DD430B" w:rsidRDefault="00DD430B" w:rsidP="00DD430B">
      <w:pPr>
        <w:jc w:val="both"/>
        <w:rPr>
          <w:i/>
          <w:iCs/>
        </w:rPr>
      </w:pPr>
      <w:r w:rsidRPr="00B87653">
        <w:rPr>
          <w:i/>
          <w:iCs/>
          <w:u w:val="single"/>
        </w:rPr>
        <w:t>Sono venuto a gettare fuoco sulla terra</w:t>
      </w:r>
      <w:r w:rsidRPr="00DD430B">
        <w:rPr>
          <w:i/>
          <w:iCs/>
        </w:rPr>
        <w:t>, e quanto vorrei che fosse già acceso! </w:t>
      </w:r>
      <w:r w:rsidRPr="00DD430B">
        <w:rPr>
          <w:i/>
          <w:iCs/>
          <w:vertAlign w:val="superscript"/>
        </w:rPr>
        <w:t>50</w:t>
      </w:r>
      <w:r w:rsidRPr="00DD430B">
        <w:rPr>
          <w:i/>
          <w:iCs/>
        </w:rPr>
        <w:t>Ho un battesimo nel quale sarò battezzato, e come sono angosciato finché non sia compiuto!</w:t>
      </w:r>
      <w:r>
        <w:rPr>
          <w:i/>
          <w:iCs/>
        </w:rPr>
        <w:t xml:space="preserve"> (Lc. 12, 49-50)</w:t>
      </w:r>
    </w:p>
    <w:p w14:paraId="717DA3C6" w14:textId="7C00CF6C" w:rsidR="00DD430B" w:rsidRDefault="00DD430B" w:rsidP="00DD430B">
      <w:pPr>
        <w:jc w:val="both"/>
        <w:rPr>
          <w:i/>
          <w:iCs/>
        </w:rPr>
      </w:pPr>
    </w:p>
    <w:p w14:paraId="46226309" w14:textId="0F1DC81C" w:rsidR="00DD430B" w:rsidRDefault="00B87653" w:rsidP="00DD430B">
      <w:pPr>
        <w:jc w:val="both"/>
        <w:rPr>
          <w:i/>
          <w:iCs/>
        </w:rPr>
      </w:pPr>
      <w:r>
        <w:rPr>
          <w:i/>
          <w:iCs/>
        </w:rPr>
        <w:t>‘ Ecco fuoco e Spirito nel seno di colei che ti ha messo al mondo;</w:t>
      </w:r>
    </w:p>
    <w:p w14:paraId="04929179" w14:textId="5B5F7821" w:rsidR="00B87653" w:rsidRDefault="00B87653" w:rsidP="00DD430B">
      <w:pPr>
        <w:jc w:val="both"/>
        <w:rPr>
          <w:i/>
          <w:iCs/>
        </w:rPr>
      </w:pPr>
      <w:r>
        <w:rPr>
          <w:i/>
          <w:iCs/>
        </w:rPr>
        <w:t>ecco fuoco e Spirito nel fiume in cui fosti battezzato!</w:t>
      </w:r>
    </w:p>
    <w:p w14:paraId="78906F21" w14:textId="1E555538" w:rsidR="00B87653" w:rsidRDefault="00B87653" w:rsidP="00DD430B">
      <w:pPr>
        <w:jc w:val="both"/>
        <w:rPr>
          <w:i/>
          <w:iCs/>
        </w:rPr>
      </w:pPr>
      <w:r>
        <w:rPr>
          <w:i/>
          <w:iCs/>
        </w:rPr>
        <w:t>Fuoco e Spirito nel nostro Battesimo;</w:t>
      </w:r>
    </w:p>
    <w:p w14:paraId="4AB307E1" w14:textId="6BB98C73" w:rsidR="00B87653" w:rsidRDefault="00B87653" w:rsidP="00DD430B">
      <w:pPr>
        <w:jc w:val="both"/>
        <w:rPr>
          <w:i/>
          <w:iCs/>
        </w:rPr>
      </w:pPr>
      <w:r>
        <w:rPr>
          <w:i/>
          <w:iCs/>
        </w:rPr>
        <w:t>nel pane e nella coppa. Fuoco e Spirito Santo!   ( S.Efrem il siro, Inni sulla fede, X)</w:t>
      </w:r>
    </w:p>
    <w:p w14:paraId="484E08F5" w14:textId="74BA73E5" w:rsidR="00B87653" w:rsidRDefault="00B87653" w:rsidP="00DD430B">
      <w:pPr>
        <w:jc w:val="both"/>
        <w:rPr>
          <w:i/>
          <w:iCs/>
        </w:rPr>
      </w:pPr>
    </w:p>
    <w:p w14:paraId="2FFD10AD" w14:textId="1D145C86" w:rsidR="00B87653" w:rsidRDefault="00B87653" w:rsidP="00DD430B">
      <w:pPr>
        <w:jc w:val="both"/>
      </w:pPr>
      <w:r>
        <w:t xml:space="preserve">Come si vede il simbolo del fuoco è presente nell’effusione dello Spirito dal Battesimo di Gesù al Giordano fino alla Pentecoste. Questo Spirito e fuoco abita in Gesù e, poi, quando il suo cuore si apre sulla Croce, da lì si diffonde sui discepoli.  Così la </w:t>
      </w:r>
      <w:r w:rsidR="00A972BE">
        <w:t>Pentecoste</w:t>
      </w:r>
      <w:r>
        <w:t xml:space="preserve"> si lega al Battesimo; infatti nel giorno di Pentecoste ci </w:t>
      </w:r>
      <w:r w:rsidR="00A972BE">
        <w:t>furono</w:t>
      </w:r>
      <w:r>
        <w:t xml:space="preserve"> i primi battesimi (At</w:t>
      </w:r>
      <w:r w:rsidR="00A972BE">
        <w:t xml:space="preserve">.2, 37-41). In questo modo ogni battesimo è un evento che nasce dallo Spirito che si rende presente, come ci dice sant’Efrem, come ‘fuoco’. </w:t>
      </w:r>
    </w:p>
    <w:p w14:paraId="312E373B" w14:textId="4564F669" w:rsidR="00A972BE" w:rsidRDefault="00A972BE" w:rsidP="00DD430B">
      <w:pPr>
        <w:jc w:val="both"/>
      </w:pPr>
      <w:r>
        <w:t xml:space="preserve">Il simbolismo del fuoco racchiude in sé due azioni contrastanti: può essere luce e calore, ma anche consumazione e distruzione. In questo secondo caso già l’antico Testamento ci dice che il fuoco è forza di purificazione (cfr. il carbone ardente che purifica il profeta Isaia; Is. 6,6) ed anche i Padri riprendono questo tema. Cirillo di </w:t>
      </w:r>
      <w:r w:rsidR="006A7589">
        <w:t>Gerusalemme, nelle sue catechesi scrive: ‘ lo Spirito è fuoco che non brucia ma salva, che distrugge le spine dei peccati, che rende splendida l’anima’.</w:t>
      </w:r>
    </w:p>
    <w:p w14:paraId="4D4E0118" w14:textId="448CE596" w:rsidR="006A7589" w:rsidRDefault="006A7589" w:rsidP="00DD430B">
      <w:pPr>
        <w:jc w:val="both"/>
      </w:pPr>
    </w:p>
    <w:p w14:paraId="6C508C99" w14:textId="38D7762C" w:rsidR="006A7589" w:rsidRDefault="006A7589" w:rsidP="00DD430B">
      <w:pPr>
        <w:jc w:val="both"/>
      </w:pPr>
      <w:r>
        <w:t>Fermiamoci un attimo a considerare l’azione dello Spirito nei sacramenti (Battesimo, Eucaristia, Cresima e Riconciliazione). Il fuoco fonde e purifica i metalli e li trasforma nel profondo cambiandoli di stato. Così avviene nel cristiano quando celebra i sacramenti che sono i segni della progressiva comunione con Gesù e della metamorfosi in lui.  Quest’opera è compiuta dallo Spirito che consacra e trasforma il discepolo.</w:t>
      </w:r>
    </w:p>
    <w:p w14:paraId="3CDD4A21" w14:textId="7AA045B9" w:rsidR="006A7589" w:rsidRDefault="006A7589" w:rsidP="00DD430B">
      <w:pPr>
        <w:jc w:val="both"/>
      </w:pPr>
      <w:r>
        <w:t>Nella Liturgia (lo vedremo nei prossimi giorni) è evidente che tutto avviene per opera dello Spirito ma noi siamo troppo distanti, per educazione e abitudine, dal percepire e vivere questa intima trasformazione.</w:t>
      </w:r>
    </w:p>
    <w:p w14:paraId="051B0ADE" w14:textId="4531215E" w:rsidR="006A7589" w:rsidRDefault="006A7589" w:rsidP="00DD430B">
      <w:pPr>
        <w:jc w:val="both"/>
      </w:pPr>
      <w:r>
        <w:t>Penso che abbiamo una visione molto statica della fede, troppo intellettuale e poco vitale.</w:t>
      </w:r>
    </w:p>
    <w:p w14:paraId="08D9DDA1" w14:textId="66507993" w:rsidR="006A7589" w:rsidRDefault="006A7589" w:rsidP="00DD430B">
      <w:pPr>
        <w:jc w:val="both"/>
      </w:pPr>
      <w:r>
        <w:t>Lo Spirito è ‘azione incontenibile</w:t>
      </w:r>
      <w:r w:rsidR="00C67569">
        <w:t>’,</w:t>
      </w:r>
      <w:r>
        <w:t xml:space="preserve"> proprio come il fuoco che brucia ogni cosa; e lo Spirito brucia senza distruggere, ma trasformando, ‘cambiando di stato’ ciò che tocca con il suo calore.</w:t>
      </w:r>
    </w:p>
    <w:p w14:paraId="657D7B52" w14:textId="191FF905" w:rsidR="006A7589" w:rsidRDefault="00C67569" w:rsidP="00DD430B">
      <w:pPr>
        <w:jc w:val="both"/>
      </w:pPr>
      <w:r>
        <w:t>Spero di spiegarmi bene: dobbiamo imparare a contemplare noi stessi: ‘Cosa sono diventato il giorno del battesimo? Cosa è successo in me? Cosa mi è capitato il giorno della Cresima?’. Non posso pensare solo ad una ‘cerimonia’ che appartiene ai ricordi d’infanzia, ma devo sapere che vita ha prodotto in me.</w:t>
      </w:r>
    </w:p>
    <w:p w14:paraId="7AA0E165" w14:textId="6B17CB21" w:rsidR="00C67569" w:rsidRDefault="00C67569" w:rsidP="00DD430B">
      <w:pPr>
        <w:jc w:val="both"/>
      </w:pPr>
      <w:r>
        <w:t>Quale forza ho nello ‘stato di battezzato’?  Cosa sono in grado di fare? Cosa è diventata la mia intelligenza, quali cose nuove riesce a capire e vedere?</w:t>
      </w:r>
    </w:p>
    <w:p w14:paraId="0AD88F7A" w14:textId="5B7A1CE2" w:rsidR="00C67569" w:rsidRDefault="00C67569" w:rsidP="00DD430B">
      <w:pPr>
        <w:jc w:val="both"/>
      </w:pPr>
      <w:r>
        <w:t>Prendere coscienza dello Spirito che abita in noi, che è, per così dire, l’anima della nostra anima, è esattamente il cammino che il cristiano compie quotidianamente per assomigliare a Gesù.</w:t>
      </w:r>
    </w:p>
    <w:p w14:paraId="76B2ECDB" w14:textId="52F920DE" w:rsidR="00C67569" w:rsidRDefault="00C67569" w:rsidP="00DD430B">
      <w:pPr>
        <w:jc w:val="both"/>
      </w:pPr>
      <w:r>
        <w:t>Il fuoco scalda e illumina: la presenza di un cristi</w:t>
      </w:r>
      <w:r w:rsidR="00BE33A7">
        <w:t>an</w:t>
      </w:r>
      <w:r>
        <w:t xml:space="preserve">o si dovrebbe cogliere dal </w:t>
      </w:r>
      <w:r w:rsidR="00BE33A7">
        <w:t>‘calore che emana’</w:t>
      </w:r>
      <w:r>
        <w:t xml:space="preserve"> </w:t>
      </w:r>
      <w:r w:rsidR="00BE33A7">
        <w:t>e dalla luce che diffonde con uno sguardo gioioso; ogni ‘faccia scura’ ha bisogno di essere purificata dal fuoco.</w:t>
      </w:r>
    </w:p>
    <w:p w14:paraId="3A6EBF16" w14:textId="55B6E7D6" w:rsidR="00BE33A7" w:rsidRDefault="00BE33A7" w:rsidP="00DD430B">
      <w:pPr>
        <w:jc w:val="both"/>
      </w:pPr>
      <w:r>
        <w:t>Così il cristiano con la forza dello Spirito progressivamente si libera da ogni senso di colpa per ritrovare la serenità di presentarsi davanti a Dio e agli altri con la trasparenza di un cuore purificato e pacificato.</w:t>
      </w:r>
    </w:p>
    <w:p w14:paraId="64E8E351" w14:textId="5D190366" w:rsidR="00BE33A7" w:rsidRDefault="00BE33A7" w:rsidP="00DD430B">
      <w:pPr>
        <w:jc w:val="both"/>
      </w:pPr>
      <w:r>
        <w:t>Lo Spirito è la potente medicina che cura tutte le ferite del nostro cuore e della nostra anima; invocarlo significa incamminarsi sulla strada della pace interiore.</w:t>
      </w:r>
    </w:p>
    <w:p w14:paraId="1B63D4CB" w14:textId="615702AC" w:rsidR="00BE33A7" w:rsidRPr="00B87653" w:rsidRDefault="00BE33A7" w:rsidP="00DD430B">
      <w:pPr>
        <w:jc w:val="both"/>
      </w:pPr>
      <w:r>
        <w:t>Il fuoco dello Spirito ‘cicatrizza’ anche le ferite più profonde, aiuta a perdonare le offese ricevute, ridona l’entusiasmo della fede, ci fa illuminare senza paura i lati oscuri di ciascuno di noi….</w:t>
      </w:r>
    </w:p>
    <w:sectPr w:rsidR="00BE33A7" w:rsidRPr="00B87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0B"/>
    <w:rsid w:val="000D111F"/>
    <w:rsid w:val="001436F0"/>
    <w:rsid w:val="006A7589"/>
    <w:rsid w:val="00A972BE"/>
    <w:rsid w:val="00B87653"/>
    <w:rsid w:val="00BE33A7"/>
    <w:rsid w:val="00C67569"/>
    <w:rsid w:val="00D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7004"/>
  <w15:chartTrackingRefBased/>
  <w15:docId w15:val="{9F1242B7-908C-4B1F-A771-A37EFDE9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2021-05-16T05:12:00Z</dcterms:created>
  <dcterms:modified xsi:type="dcterms:W3CDTF">2021-05-16T06:14:00Z</dcterms:modified>
</cp:coreProperties>
</file>